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67D" w:rsidRDefault="007E467D">
      <w:r>
        <w:t xml:space="preserve">Rimini: </w:t>
      </w:r>
      <w:hyperlink r:id="rId5" w:history="1">
        <w:r w:rsidRPr="00932E6C">
          <w:rPr>
            <w:rStyle w:val="Collegamentoipertestuale"/>
          </w:rPr>
          <w:t>http://www.comune.rimini.it/archivio-notizie/ludopatie-approvata-dalla-giunta-la-mappatura-delle-aree-slot-free</w:t>
        </w:r>
      </w:hyperlink>
    </w:p>
    <w:p w:rsidR="007E467D" w:rsidRDefault="007E467D">
      <w:r>
        <w:t xml:space="preserve">Cesena: </w:t>
      </w:r>
      <w:hyperlink r:id="rId6" w:history="1">
        <w:r w:rsidRPr="00932E6C">
          <w:rPr>
            <w:rStyle w:val="Collegamentoipertestuale"/>
          </w:rPr>
          <w:t>http://www.comune.cesena.fc.it/flex/cm/pages/ServeBLOB.php/L/IT/IDPagina/35261</w:t>
        </w:r>
      </w:hyperlink>
    </w:p>
    <w:p w:rsidR="007E467D" w:rsidRDefault="007E467D">
      <w:proofErr w:type="spellStart"/>
      <w:r>
        <w:t>Forli</w:t>
      </w:r>
      <w:proofErr w:type="spellEnd"/>
      <w:r>
        <w:t xml:space="preserve">: </w:t>
      </w:r>
      <w:hyperlink r:id="rId7" w:history="1">
        <w:r w:rsidRPr="00932E6C">
          <w:rPr>
            <w:rStyle w:val="Collegamentoipertestuale"/>
          </w:rPr>
          <w:t>http://www.comune.forli.fc.it/servizi/menu/dinamica.aspx?idArea=72479&amp;idCat=69292&amp;ID=232418&amp;TipoElemento=Categoria</w:t>
        </w:r>
      </w:hyperlink>
    </w:p>
    <w:p w:rsidR="007E467D" w:rsidRDefault="007E467D">
      <w:r>
        <w:t xml:space="preserve">Formigine: </w:t>
      </w:r>
      <w:hyperlink r:id="rId8" w:history="1">
        <w:r w:rsidRPr="00932E6C">
          <w:rPr>
            <w:rStyle w:val="Collegamentoipertestuale"/>
          </w:rPr>
          <w:t>https://www.comune.formigine.mo.it/avvisi/86-luoghi-sensibili-per-il-gioco-d2019azzardo</w:t>
        </w:r>
      </w:hyperlink>
    </w:p>
    <w:p w:rsidR="007E467D" w:rsidRDefault="007E467D">
      <w:r>
        <w:t xml:space="preserve">Novi: </w:t>
      </w:r>
      <w:hyperlink r:id="rId9" w:history="1">
        <w:r w:rsidRPr="00932E6C">
          <w:rPr>
            <w:rStyle w:val="Collegamentoipertestuale"/>
          </w:rPr>
          <w:t>https://www.comune.novi.mo.it/index.php/comunicazione-e-partecipazione/avvisi-ai-cittadini/1835-gioco-d-azzardo-la-mappatura-dei-luoghi-sensibili-a-novi-di-modena</w:t>
        </w:r>
      </w:hyperlink>
    </w:p>
    <w:p w:rsidR="007E467D" w:rsidRDefault="007E467D">
      <w:r>
        <w:t xml:space="preserve">Modena: </w:t>
      </w:r>
      <w:hyperlink r:id="rId10" w:history="1">
        <w:r w:rsidRPr="00932E6C">
          <w:rPr>
            <w:rStyle w:val="Collegamentoipertestuale"/>
          </w:rPr>
          <w:t>http://www.comune.modena.it/salastampa/archivio-comunicati-stampa/2017/12/gioco-d2019azzardo-nella-mappatura-416-luoghi-sensibili</w:t>
        </w:r>
      </w:hyperlink>
    </w:p>
    <w:p w:rsidR="007E467D" w:rsidRDefault="00FC3701">
      <w:r>
        <w:t xml:space="preserve">Castel San Giovanni: </w:t>
      </w:r>
      <w:hyperlink r:id="rId11" w:history="1">
        <w:r w:rsidRPr="00BA686E">
          <w:rPr>
            <w:rStyle w:val="Collegamentoipertestuale"/>
          </w:rPr>
          <w:t>http://www.comune.castelsangiovanni.pc.it/sottolivello.php?idsa=362&amp;idbox=30&amp;idvocebox=144</w:t>
        </w:r>
      </w:hyperlink>
    </w:p>
    <w:p w:rsidR="00FC3701" w:rsidRDefault="00FC3701">
      <w:r>
        <w:t xml:space="preserve">Borgonovo Val Tidone: </w:t>
      </w:r>
      <w:hyperlink r:id="rId12" w:history="1">
        <w:r w:rsidRPr="00BA686E">
          <w:rPr>
            <w:rStyle w:val="Collegamentoipertestuale"/>
          </w:rPr>
          <w:t>http://www.comune.borgonovo.pc.it/Leggi_Articolo.asp?idart=462</w:t>
        </w:r>
      </w:hyperlink>
    </w:p>
    <w:p w:rsidR="00FC3701" w:rsidRDefault="00FC3701">
      <w:r>
        <w:t xml:space="preserve">Piacenza: </w:t>
      </w:r>
      <w:hyperlink r:id="rId13" w:history="1">
        <w:r w:rsidRPr="00BA686E">
          <w:rPr>
            <w:rStyle w:val="Collegamentoipertestuale"/>
          </w:rPr>
          <w:t>http://www.piacenzasera.it/2017/01/sale-slot-espulse-dalla-citta-la-mappa-dei-luoghi-sensibili/86066/</w:t>
        </w:r>
      </w:hyperlink>
    </w:p>
    <w:p w:rsidR="00FC3701" w:rsidRDefault="000B5A69">
      <w:r>
        <w:t xml:space="preserve">Casalecchio di Reno: </w:t>
      </w:r>
      <w:hyperlink r:id="rId14" w:history="1">
        <w:r w:rsidRPr="0046237C">
          <w:rPr>
            <w:rStyle w:val="Collegamentoipertestuale"/>
          </w:rPr>
          <w:t>https://www.comune.casalecchio.bo.it/upload/casalecchiodireno_ecm6/gestionedocumentale/mappaturadeiluoghisensibili.compressed_784_43328.pdf</w:t>
        </w:r>
      </w:hyperlink>
    </w:p>
    <w:p w:rsidR="000B5A69" w:rsidRDefault="000B5A69">
      <w:r>
        <w:t xml:space="preserve">Carpi: </w:t>
      </w:r>
      <w:hyperlink r:id="rId15" w:history="1">
        <w:r w:rsidRPr="0046237C">
          <w:rPr>
            <w:rStyle w:val="Collegamentoipertestuale"/>
          </w:rPr>
          <w:t>http://www.carpidiem.it/conoscere-carpi/il-comune/amministrazione-trasparente-carpi/10573-pianificazione-e-governo-del-territorio/atti-amministrativi/80864-mappatura-dei-luoghi-sensibili-relativa-alle-norme-di-prevenzione-riduzione-del-rischio-e-contrasto-alla-dipendenza-dal-gioco-d-azzardo-patologico</w:t>
        </w:r>
      </w:hyperlink>
    </w:p>
    <w:p w:rsidR="000B5A69" w:rsidRDefault="000B5A69">
      <w:r>
        <w:t xml:space="preserve">Finale Emilia: </w:t>
      </w:r>
      <w:hyperlink r:id="rId16" w:history="1">
        <w:r w:rsidRPr="0046237C">
          <w:rPr>
            <w:rStyle w:val="Collegamentoipertestuale"/>
          </w:rPr>
          <w:t>http://www.comunefinale.net/images/DGC_269_del_16_12_2017.pdf</w:t>
        </w:r>
      </w:hyperlink>
    </w:p>
    <w:p w:rsidR="000B5A69" w:rsidRDefault="000B5A69">
      <w:r>
        <w:t xml:space="preserve">Castelnovo Monti: </w:t>
      </w:r>
      <w:hyperlink r:id="rId17" w:history="1">
        <w:r w:rsidRPr="0046237C">
          <w:rPr>
            <w:rStyle w:val="Collegamentoipertestuale"/>
          </w:rPr>
          <w:t>http://www.comune.castelnovo-nemonti.re.it/prevenzione-patologie-gioco-dazzardo-mappatura-luoghi-sensibili/</w:t>
        </w:r>
      </w:hyperlink>
    </w:p>
    <w:p w:rsidR="000B5A69" w:rsidRDefault="000B5A69">
      <w:r>
        <w:t xml:space="preserve">Casalgrande: </w:t>
      </w:r>
      <w:hyperlink r:id="rId18" w:history="1">
        <w:r w:rsidRPr="0046237C">
          <w:rPr>
            <w:rStyle w:val="Collegamentoipertestuale"/>
          </w:rPr>
          <w:t>http://www.comune.casalgrande.re.it/Sezione.jsp?idSezione=2181</w:t>
        </w:r>
      </w:hyperlink>
    </w:p>
    <w:p w:rsidR="000B5A69" w:rsidRDefault="000B5A69">
      <w:r>
        <w:t xml:space="preserve">Langhirano: </w:t>
      </w:r>
      <w:hyperlink r:id="rId19" w:history="1">
        <w:r w:rsidRPr="0046237C">
          <w:rPr>
            <w:rStyle w:val="Collegamentoipertestuale"/>
          </w:rPr>
          <w:t>http://www.gazzettadiparma.it/news/langhirano/486087/slot-machines-vietate-adesso-c-e-la-mappa.html</w:t>
        </w:r>
      </w:hyperlink>
    </w:p>
    <w:p w:rsidR="000B5A69" w:rsidRDefault="000B5A69">
      <w:bookmarkStart w:id="0" w:name="_GoBack"/>
      <w:bookmarkEnd w:id="0"/>
    </w:p>
    <w:sectPr w:rsidR="000B5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6E"/>
    <w:rsid w:val="000B5A69"/>
    <w:rsid w:val="0016216E"/>
    <w:rsid w:val="007E467D"/>
    <w:rsid w:val="007F3D61"/>
    <w:rsid w:val="009410D7"/>
    <w:rsid w:val="00FC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6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formigine.mo.it/avvisi/86-luoghi-sensibili-per-il-gioco-d2019azzardo" TargetMode="External"/><Relationship Id="rId13" Type="http://schemas.openxmlformats.org/officeDocument/2006/relationships/hyperlink" Target="http://www.piacenzasera.it/2017/01/sale-slot-espulse-dalla-citta-la-mappa-dei-luoghi-sensibili/86066/" TargetMode="External"/><Relationship Id="rId18" Type="http://schemas.openxmlformats.org/officeDocument/2006/relationships/hyperlink" Target="http://www.comune.casalgrande.re.it/Sezione.jsp?idSezione=2181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comune.forli.fc.it/servizi/menu/dinamica.aspx?idArea=72479&amp;idCat=69292&amp;ID=232418&amp;TipoElemento=Categoria" TargetMode="External"/><Relationship Id="rId12" Type="http://schemas.openxmlformats.org/officeDocument/2006/relationships/hyperlink" Target="http://www.comune.borgonovo.pc.it/Leggi_Articolo.asp?idart=462" TargetMode="External"/><Relationship Id="rId17" Type="http://schemas.openxmlformats.org/officeDocument/2006/relationships/hyperlink" Target="http://www.comune.castelnovo-nemonti.re.it/prevenzione-patologie-gioco-dazzardo-mappatura-luoghi-sensibili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munefinale.net/images/DGC_269_del_16_12_2017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mune.cesena.fc.it/flex/cm/pages/ServeBLOB.php/L/IT/IDPagina/35261" TargetMode="External"/><Relationship Id="rId11" Type="http://schemas.openxmlformats.org/officeDocument/2006/relationships/hyperlink" Target="http://www.comune.castelsangiovanni.pc.it/sottolivello.php?idsa=362&amp;idbox=30&amp;idvocebox=144" TargetMode="External"/><Relationship Id="rId5" Type="http://schemas.openxmlformats.org/officeDocument/2006/relationships/hyperlink" Target="http://www.comune.rimini.it/archivio-notizie/ludopatie-approvata-dalla-giunta-la-mappatura-delle-aree-slot-free" TargetMode="External"/><Relationship Id="rId15" Type="http://schemas.openxmlformats.org/officeDocument/2006/relationships/hyperlink" Target="http://www.carpidiem.it/conoscere-carpi/il-comune/amministrazione-trasparente-carpi/10573-pianificazione-e-governo-del-territorio/atti-amministrativi/80864-mappatura-dei-luoghi-sensibili-relativa-alle-norme-di-prevenzione-riduzione-del-rischio-e-contrasto-alla-dipendenza-dal-gioco-d-azzardo-patologico" TargetMode="External"/><Relationship Id="rId10" Type="http://schemas.openxmlformats.org/officeDocument/2006/relationships/hyperlink" Target="http://www.comune.modena.it/salastampa/archivio-comunicati-stampa/2017/12/gioco-d2019azzardo-nella-mappatura-416-luoghi-sensibili" TargetMode="External"/><Relationship Id="rId19" Type="http://schemas.openxmlformats.org/officeDocument/2006/relationships/hyperlink" Target="http://www.gazzettadiparma.it/news/langhirano/486087/slot-machines-vietate-adesso-c-e-la-mapp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une.novi.mo.it/index.php/comunicazione-e-partecipazione/avvisi-ai-cittadini/1835-gioco-d-azzardo-la-mappatura-dei-luoghi-sensibili-a-novi-di-modena" TargetMode="External"/><Relationship Id="rId14" Type="http://schemas.openxmlformats.org/officeDocument/2006/relationships/hyperlink" Target="https://www.comune.casalecchio.bo.it/upload/casalecchiodireno_ecm6/gestionedocumentale/mappaturadeiluoghisensibili.compressed_784_43328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577</Words>
  <Characters>3289</Characters>
  <Application>Microsoft Office Word</Application>
  <DocSecurity>0</DocSecurity>
  <Lines>27</Lines>
  <Paragraphs>7</Paragraphs>
  <ScaleCrop>false</ScaleCrop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Manzoli</dc:creator>
  <cp:keywords/>
  <dc:description/>
  <cp:lastModifiedBy>Massimo Manzoli</cp:lastModifiedBy>
  <cp:revision>8</cp:revision>
  <dcterms:created xsi:type="dcterms:W3CDTF">2018-01-17T18:03:00Z</dcterms:created>
  <dcterms:modified xsi:type="dcterms:W3CDTF">2018-01-23T10:18:00Z</dcterms:modified>
</cp:coreProperties>
</file>